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360" w:type="dxa"/>
        <w:tblLook w:val="04A0" w:firstRow="1" w:lastRow="0" w:firstColumn="1" w:lastColumn="0" w:noHBand="0" w:noVBand="1"/>
      </w:tblPr>
      <w:tblGrid>
        <w:gridCol w:w="409"/>
        <w:gridCol w:w="13058"/>
        <w:gridCol w:w="1893"/>
      </w:tblGrid>
      <w:tr w:rsidR="00193E46" w:rsidRPr="001A63C2" w:rsidTr="0009128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bookmarkStart w:id="0" w:name="_GoBack"/>
            <w:bookmarkEnd w:id="0"/>
            <w:r w:rsidRPr="001A63C2">
              <w:rPr>
                <w:rFonts w:ascii="Times New Roman" w:hAnsi="Times New Roman" w:cs="Times New Roman"/>
                <w:b/>
                <w:bCs/>
                <w:color w:val="000000"/>
              </w:rPr>
              <w:t>ПРОТОКОЛ №9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</w:rPr>
              <w:t>ПО РЕЗУЛЬТАТАМ СБОРА, ОБОБЩЕНИЯ И АНАЛИЗА ИНФОРМАЦИИ В ЦЕЛЯХ НЕЗАВИСИМОЙ ОЦЕНКИ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</w:rPr>
              <w:t>КАЧЕСТВА УСЛОВИЙ ОСУЩЕСТВЛЕНИЯ ОБРАЗОВАТЕЛЬНОЙ ДЕЯТЕЛЬНОСТИ</w:t>
            </w:r>
          </w:p>
        </w:tc>
      </w:tr>
      <w:tr w:rsidR="00193E46" w:rsidRPr="001A63C2" w:rsidTr="00091286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"/>
                <w:szCs w:val="2"/>
              </w:rPr>
            </w:pP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Наименование организации: Муниципальное бюджетное дошкольное образовательное учреждение «Детский сад «Снежинка»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Регион: Смоленская область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Адрес: 215010, Смоленская область, Гагаринский район, город Гагарин, улица Строителей, 78</w:t>
            </w:r>
          </w:p>
        </w:tc>
      </w:tr>
      <w:tr w:rsidR="00193E46" w:rsidRPr="001A63C2" w:rsidTr="00091286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93E46" w:rsidRPr="001A63C2" w:rsidTr="00091286">
        <w:trPr>
          <w:trHeight w:val="20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Организация-оператор: Общество с ограниченной ответственностью Исследовательский центр "НОВИ" (ООО ИЦ "НОВИ")</w:t>
            </w:r>
          </w:p>
        </w:tc>
      </w:tr>
      <w:tr w:rsidR="00193E46" w:rsidRPr="001A63C2" w:rsidTr="00091286">
        <w:trPr>
          <w:trHeight w:val="113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"/>
                <w:szCs w:val="2"/>
              </w:rPr>
            </w:pP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ИТОГОВЫЕ РЕЗУЛЬТАТЫ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Критерий/Показатель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Набранный балл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"Открытость и доступность информации об организации"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99,3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"Соответствие информации о деятельности образовательной организации, размещенной на общедоступных информационных ресурсах, ее содержанию и порядку (форме), установленным нормативными правовыми актами"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"Наличие на официальном сайте образовательной организации информации о дистанционных способах обратной связи и взаимодействия с получателями услуг и их функционирование"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открытостью, полнотой и доступностью информации о деятельности образовательной организации, размещенной на информационных стендах в помещении образовательной организации, на официальном сайте в сети "Интернет"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"Комфортность условий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99,5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комфортных условий для предоставления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комфортностью предоставления услуг образовательной организацией"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"Доступность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54,9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"Оборудование помещений образовательной организации и прилегающей к ней территории с учетом доступности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"Обеспечение в образовательной организации условия доступности, позволяющие инвалидам получать услуги наравне с другими"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доступностью услуг для инвалидов"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83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"Доброжелательность, вежливость работников организации сферы образования"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96,6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первичный контакт и информирование получателя услуги при непосредственном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организации, обеспечивающих непосредственное оказание услуги при обращении в образовательную организацию"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доброжелательностью, вежливостью работников образовательной организации при использовании дистанционных форм взаимодействия"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Критерий "Удовлетворенность условиями оказания услуг"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98,4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5.1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которые готовы рекомендовать образовательную организацию родственникам и знакомым"</w:t>
            </w:r>
          </w:p>
        </w:tc>
        <w:tc>
          <w:tcPr>
            <w:tcW w:w="18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5.2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удобством графика работы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</w:tr>
      <w:tr w:rsidR="00193E46" w:rsidRPr="001A63C2" w:rsidTr="00091286">
        <w:trPr>
          <w:trHeight w:val="227"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5.3</w:t>
            </w:r>
          </w:p>
        </w:tc>
        <w:tc>
          <w:tcPr>
            <w:tcW w:w="13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Показатель "Доля получателей услуг, удовлетворенных в целом условиями оказания услуг в образовательной организации"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</w:t>
            </w:r>
          </w:p>
        </w:tc>
      </w:tr>
      <w:tr w:rsidR="00193E46" w:rsidRPr="001A63C2" w:rsidTr="00091286">
        <w:trPr>
          <w:trHeight w:val="227"/>
        </w:trPr>
        <w:tc>
          <w:tcPr>
            <w:tcW w:w="1346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93E46" w:rsidRPr="001A63C2" w:rsidRDefault="00193E46" w:rsidP="0009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ИТОГОВЫЙ ПОКАЗАТЕЛЬ (РЕЙТИНГ)</w:t>
            </w:r>
          </w:p>
        </w:tc>
        <w:tc>
          <w:tcPr>
            <w:tcW w:w="189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93E46" w:rsidRPr="001A63C2" w:rsidRDefault="00193E46" w:rsidP="00091286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89,74 (7)</w:t>
            </w:r>
          </w:p>
        </w:tc>
      </w:tr>
    </w:tbl>
    <w:p w:rsidR="00193E46" w:rsidRPr="001A63C2" w:rsidRDefault="00193E46" w:rsidP="00193E46">
      <w:pPr>
        <w:spacing w:after="0"/>
        <w:rPr>
          <w:sz w:val="2"/>
          <w:szCs w:val="2"/>
        </w:rPr>
      </w:pPr>
      <w:r w:rsidRPr="001A63C2">
        <w:rPr>
          <w:sz w:val="2"/>
          <w:szCs w:val="2"/>
        </w:rPr>
        <w:br w:type="page"/>
      </w:r>
    </w:p>
    <w:tbl>
      <w:tblPr>
        <w:tblW w:w="15360" w:type="dxa"/>
        <w:tblLook w:val="04A0" w:firstRow="1" w:lastRow="0" w:firstColumn="1" w:lastColumn="0" w:noHBand="0" w:noVBand="1"/>
      </w:tblPr>
      <w:tblGrid>
        <w:gridCol w:w="15360"/>
      </w:tblGrid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93E46" w:rsidRPr="001A63C2" w:rsidRDefault="00193E46" w:rsidP="000912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A63C2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lastRenderedPageBreak/>
              <w:t>ВЫЯВЛЕННЫЕ НЕДОСТАТКИ В ДЕЯТЕЛЬНОСТИ ОРГАНИЗАЦИИ И ПРЕДЛОЖЕНИЯ ПО ИХ УСТРАНЕНИЮ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63C2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"Открытость и доступность информации об организации":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 xml:space="preserve">В ходе сбора, обобщения и анализа информации выявлено несоответствие информации о деятельности образовательной организации, размещенной на официальном сайте образовательной организации в сети "Интернет", ее содержанию и порядку (форме) ее предоставления, установленному постановлением Правительства РФ от 20 октября 2021 г. № 1802, и требованиям к структуре официального сайта образовательной организации в информационно-телекоммуникационной сети "Интернет" и формату представления на нем информации, утвержденным приказом Федеральной службы по надзору в сфере образования и науки РФ от 14 августа 2020 № 831. Для устранения выявленных недостатков </w:t>
            </w:r>
            <w:r w:rsidRPr="00003487">
              <w:rPr>
                <w:rFonts w:ascii="Times New Roman" w:hAnsi="Times New Roman" w:cs="Times New Roman"/>
                <w:color w:val="000000"/>
                <w:sz w:val="24"/>
              </w:rPr>
              <w:t>необходимо разместить на официальном сайте организации в сети "Интернет" и привести в соответствие информацию о деятельности организации, в частности: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- о календарном учебном графике с приложением его в виде электронного документа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before="60"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1A63C2">
              <w:rPr>
                <w:rFonts w:ascii="Times New Roman" w:hAnsi="Times New Roman" w:cs="Times New Roman"/>
                <w:b/>
                <w:color w:val="000000"/>
              </w:rPr>
              <w:t>По результатам оценки критерия "Доступность услуг для инвалидов":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В ходе обследования выявлено, что помещения образовательной организации и прилегающая к ней территория недостаточно оборудованы с учетом доступности для инвалидов. Необходимо обеспечить следующие условия доступности: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- выделенные стоянки для автотранспортных средств инвалидов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- адаптированные лифты, поручни, расширенные дверные проемы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- сменные кресла-коляски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- специально оборудованные санитарно-гигиенические помещения в образовательной организации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before="40"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В образовательной организации недостаточно условий доступности, позволяющих инвалидам получать услуги наравне с другими, в частности необходимо обеспечить в организации следующие условия: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- дублирование для инвалидов по слуху и зрению звуковой и зрительной информации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>- 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</w:tr>
      <w:tr w:rsidR="00193E46" w:rsidRPr="001A63C2" w:rsidTr="00091286">
        <w:trPr>
          <w:trHeight w:val="227"/>
        </w:trPr>
        <w:tc>
          <w:tcPr>
            <w:tcW w:w="15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93E46" w:rsidRPr="001A63C2" w:rsidRDefault="00193E46" w:rsidP="00091286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1A63C2">
              <w:rPr>
                <w:rFonts w:ascii="Times New Roman" w:hAnsi="Times New Roman" w:cs="Times New Roman"/>
                <w:color w:val="000000"/>
              </w:rPr>
              <w:t xml:space="preserve">- возможность предоставления инвалидам по слуху (слуху и зрению) услуг </w:t>
            </w:r>
            <w:proofErr w:type="spellStart"/>
            <w:r w:rsidRPr="001A63C2">
              <w:rPr>
                <w:rFonts w:ascii="Times New Roman" w:hAnsi="Times New Roman" w:cs="Times New Roman"/>
                <w:color w:val="000000"/>
              </w:rPr>
              <w:t>сурдопереводчика</w:t>
            </w:r>
            <w:proofErr w:type="spellEnd"/>
            <w:r w:rsidRPr="001A63C2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1A63C2">
              <w:rPr>
                <w:rFonts w:ascii="Times New Roman" w:hAnsi="Times New Roman" w:cs="Times New Roman"/>
                <w:color w:val="000000"/>
              </w:rPr>
              <w:t>тифлосурдопереводчика</w:t>
            </w:r>
            <w:proofErr w:type="spellEnd"/>
            <w:r w:rsidRPr="001A63C2">
              <w:rPr>
                <w:rFonts w:ascii="Times New Roman" w:hAnsi="Times New Roman" w:cs="Times New Roman"/>
                <w:color w:val="000000"/>
              </w:rPr>
              <w:t>)</w:t>
            </w:r>
          </w:p>
        </w:tc>
      </w:tr>
    </w:tbl>
    <w:p w:rsidR="00193E46" w:rsidRPr="001A63C2" w:rsidRDefault="00193E46" w:rsidP="00193E46">
      <w:pPr>
        <w:spacing w:after="0"/>
      </w:pPr>
      <w:r w:rsidRPr="001A63C2">
        <w:rPr>
          <w:rFonts w:ascii="Times New Roman" w:hAnsi="Times New Roman" w:cs="Times New Roman"/>
          <w:sz w:val="2"/>
          <w:szCs w:val="2"/>
        </w:rPr>
        <w:br w:type="page"/>
      </w:r>
    </w:p>
    <w:p w:rsidR="00612CCB" w:rsidRDefault="00612CCB"/>
    <w:sectPr w:rsidR="00612CCB" w:rsidSect="0012476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E46"/>
    <w:rsid w:val="0012476F"/>
    <w:rsid w:val="00193E46"/>
    <w:rsid w:val="0061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67DC20-5236-4719-AC30-347055989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3E4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799</Words>
  <Characters>4557</Characters>
  <Application>Microsoft Office Word</Application>
  <DocSecurity>0</DocSecurity>
  <Lines>37</Lines>
  <Paragraphs>10</Paragraphs>
  <ScaleCrop>false</ScaleCrop>
  <Company/>
  <LinksUpToDate>false</LinksUpToDate>
  <CharactersWithSpaces>5346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Снежинка</cp:lastModifiedBy>
  <cp:revision>4</cp:revision>
  <dcterms:created xsi:type="dcterms:W3CDTF">2025-03-03T11:58:00Z</dcterms:created>
  <dcterms:modified xsi:type="dcterms:W3CDTF">2025-03-04T08:44:00Z</dcterms:modified>
</cp:coreProperties>
</file>